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F4" w:rsidRDefault="00CB2083" w:rsidP="00FC3EF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11/9/08</w:t>
      </w:r>
    </w:p>
    <w:p w:rsidR="00CB2083" w:rsidRDefault="00CB2083" w:rsidP="00CB2083">
      <w:pPr>
        <w:pStyle w:val="BodyText"/>
        <w:rPr>
          <w:rFonts w:ascii="Arial" w:hAnsi="Arial" w:cs="Arial"/>
          <w:sz w:val="22"/>
          <w:szCs w:val="22"/>
        </w:rPr>
      </w:pPr>
    </w:p>
    <w:p w:rsidR="00CB2083" w:rsidRDefault="00CB2083" w:rsidP="00CB2083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8"/>
          <w:attr w:name="Day" w:val="2"/>
          <w:attr w:name="Month" w:val="11"/>
        </w:smartTagPr>
        <w:r>
          <w:rPr>
            <w:rFonts w:ascii="Arial" w:hAnsi="Arial" w:cs="Arial"/>
            <w:b/>
            <w:i/>
          </w:rPr>
          <w:t>11/2/08</w:t>
        </w:r>
      </w:smartTag>
      <w:r>
        <w:rPr>
          <w:rFonts w:ascii="Arial" w:hAnsi="Arial" w:cs="Arial"/>
          <w:b/>
          <w:i/>
        </w:rPr>
        <w:t>:</w:t>
      </w:r>
    </w:p>
    <w:p w:rsidR="00CB2083" w:rsidRDefault="00CB2083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1.</w:t>
      </w:r>
      <w:r w:rsidR="00515E8D">
        <w:rPr>
          <w:rFonts w:ascii="Arial" w:hAnsi="Arial" w:cs="Arial"/>
          <w:i/>
          <w:szCs w:val="20"/>
        </w:rPr>
        <w:t xml:space="preserve">  Among the many important things we should be praying for our children</w:t>
      </w:r>
      <w:r w:rsidR="0085296D">
        <w:rPr>
          <w:rFonts w:ascii="Arial" w:hAnsi="Arial" w:cs="Arial"/>
          <w:i/>
          <w:szCs w:val="20"/>
        </w:rPr>
        <w:t>;</w:t>
      </w:r>
      <w:r w:rsidR="00515E8D">
        <w:rPr>
          <w:rFonts w:ascii="Arial" w:hAnsi="Arial" w:cs="Arial"/>
          <w:i/>
          <w:szCs w:val="20"/>
        </w:rPr>
        <w:t xml:space="preserve"> such as that they might come to trust Christ as Savior early in life, </w:t>
      </w:r>
      <w:r w:rsidR="0085296D">
        <w:rPr>
          <w:rFonts w:ascii="Arial" w:hAnsi="Arial" w:cs="Arial"/>
          <w:i/>
          <w:szCs w:val="20"/>
        </w:rPr>
        <w:t xml:space="preserve">that they </w:t>
      </w:r>
      <w:r w:rsidR="00515E8D">
        <w:rPr>
          <w:rFonts w:ascii="Arial" w:hAnsi="Arial" w:cs="Arial"/>
          <w:i/>
          <w:szCs w:val="20"/>
        </w:rPr>
        <w:t>be protected from the evil one in each area of their lives (physical, spiritual, emotional)</w:t>
      </w:r>
      <w:r w:rsidR="0085296D">
        <w:rPr>
          <w:rFonts w:ascii="Arial" w:hAnsi="Arial" w:cs="Arial"/>
          <w:i/>
          <w:szCs w:val="20"/>
        </w:rPr>
        <w:t>, that they be single-heartedly sold out to Jesus Christ; we should pray for their future mate, that they be kept from the wrong mate and saved for the right one.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2.  Abraham’s servant was successful in his missions because: he planned (leaving room for God to work</w:t>
      </w:r>
      <w:proofErr w:type="gramStart"/>
      <w:r>
        <w:rPr>
          <w:rFonts w:ascii="Arial" w:hAnsi="Arial" w:cs="Arial"/>
          <w:i/>
          <w:szCs w:val="20"/>
        </w:rPr>
        <w:t>)(</w:t>
      </w:r>
      <w:proofErr w:type="gramEnd"/>
      <w:r>
        <w:rPr>
          <w:rFonts w:ascii="Arial" w:hAnsi="Arial" w:cs="Arial"/>
          <w:i/>
          <w:szCs w:val="20"/>
        </w:rPr>
        <w:t xml:space="preserve">James </w:t>
      </w:r>
      <w:smartTag w:uri="urn:schemas-microsoft-com:office:smarttags" w:element="time">
        <w:smartTagPr>
          <w:attr w:name="Minute" w:val="13"/>
          <w:attr w:name="Hour" w:val="16"/>
        </w:smartTagPr>
        <w:r>
          <w:rPr>
            <w:rFonts w:ascii="Arial" w:hAnsi="Arial" w:cs="Arial"/>
            <w:i/>
            <w:szCs w:val="20"/>
          </w:rPr>
          <w:t>4:13</w:t>
        </w:r>
      </w:smartTag>
      <w:r>
        <w:rPr>
          <w:rFonts w:ascii="Arial" w:hAnsi="Arial" w:cs="Arial"/>
          <w:i/>
          <w:szCs w:val="20"/>
        </w:rPr>
        <w:t>-15), he prayed, and he persisted.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3.  Principles of </w:t>
      </w:r>
      <w:proofErr w:type="gramStart"/>
      <w:r>
        <w:rPr>
          <w:rFonts w:ascii="Arial" w:hAnsi="Arial" w:cs="Arial"/>
          <w:i/>
          <w:szCs w:val="20"/>
        </w:rPr>
        <w:t>God’s</w:t>
      </w:r>
      <w:proofErr w:type="gramEnd"/>
      <w:r>
        <w:rPr>
          <w:rFonts w:ascii="Arial" w:hAnsi="Arial" w:cs="Arial"/>
          <w:i/>
          <w:szCs w:val="20"/>
        </w:rPr>
        <w:t xml:space="preserve"> leading in our lives: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committed to and growing in the Word of God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open to God’s leading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watching for God’s leading, seeing Him in our circumstances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be committed to prayer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praise God when the answer comes</w:t>
      </w:r>
    </w:p>
    <w:p w:rsidR="0085296D" w:rsidRDefault="0085296D" w:rsidP="00CB2083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-we must not be deterred</w:t>
      </w:r>
    </w:p>
    <w:p w:rsidR="00CB2083" w:rsidRDefault="00CB2083" w:rsidP="00CB2083">
      <w:pPr>
        <w:pStyle w:val="BodyText"/>
        <w:rPr>
          <w:rFonts w:ascii="Arial" w:hAnsi="Arial" w:cs="Arial"/>
          <w:i/>
          <w:szCs w:val="20"/>
        </w:rPr>
      </w:pPr>
    </w:p>
    <w:p w:rsidR="00CB2083" w:rsidRPr="00BA4859" w:rsidRDefault="00BA4859" w:rsidP="00CB2083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“Reversal of Fortune</w:t>
      </w:r>
      <w:r w:rsidR="00CB2083">
        <w:rPr>
          <w:rFonts w:ascii="Arial" w:hAnsi="Arial" w:cs="Arial"/>
          <w:b/>
          <w:bCs/>
          <w:sz w:val="24"/>
        </w:rPr>
        <w:t>”</w:t>
      </w:r>
    </w:p>
    <w:p w:rsidR="00CB2083" w:rsidRDefault="00CB2083" w:rsidP="00CB2083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</w:t>
      </w:r>
      <w:r w:rsidR="00F401C8">
        <w:rPr>
          <w:rFonts w:ascii="Arial" w:hAnsi="Arial" w:cs="Arial"/>
          <w:b/>
          <w:sz w:val="22"/>
          <w:szCs w:val="22"/>
        </w:rPr>
        <w:t>5:1-34</w:t>
      </w:r>
    </w:p>
    <w:p w:rsidR="00CB2083" w:rsidRDefault="00CB2083" w:rsidP="00CB2083">
      <w:pPr>
        <w:pStyle w:val="BodyText"/>
        <w:rPr>
          <w:rFonts w:ascii="Arial" w:hAnsi="Arial" w:cs="Arial"/>
          <w:b/>
          <w:sz w:val="22"/>
          <w:szCs w:val="22"/>
        </w:rPr>
      </w:pPr>
    </w:p>
    <w:p w:rsidR="00CB2083" w:rsidRDefault="00CB2083" w:rsidP="00CB208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C3869">
        <w:rPr>
          <w:rFonts w:ascii="Arial" w:hAnsi="Arial" w:cs="Arial"/>
          <w:sz w:val="22"/>
          <w:szCs w:val="22"/>
        </w:rPr>
        <w:t xml:space="preserve">I.  </w:t>
      </w:r>
      <w:r w:rsidR="0085296D">
        <w:rPr>
          <w:rFonts w:ascii="Arial" w:hAnsi="Arial" w:cs="Arial"/>
          <w:sz w:val="22"/>
          <w:szCs w:val="22"/>
        </w:rPr>
        <w:t>Focus on Abraham   vv. 1-11</w:t>
      </w: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CB2083" w:rsidRDefault="00CB2083" w:rsidP="00CB208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85296D">
        <w:rPr>
          <w:rFonts w:ascii="Arial" w:hAnsi="Arial" w:cs="Arial"/>
          <w:sz w:val="22"/>
          <w:szCs w:val="22"/>
        </w:rPr>
        <w:t>Focus</w:t>
      </w:r>
      <w:proofErr w:type="gramEnd"/>
      <w:r w:rsidR="0085296D">
        <w:rPr>
          <w:rFonts w:ascii="Arial" w:hAnsi="Arial" w:cs="Arial"/>
          <w:sz w:val="22"/>
          <w:szCs w:val="22"/>
        </w:rPr>
        <w:t xml:space="preserve"> on Ishmael   vv. 12-18</w:t>
      </w: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85296D" w:rsidRDefault="0085296D" w:rsidP="00CB2083">
      <w:pPr>
        <w:pStyle w:val="BodyText"/>
        <w:rPr>
          <w:rFonts w:ascii="Arial" w:hAnsi="Arial" w:cs="Arial"/>
          <w:sz w:val="22"/>
          <w:szCs w:val="22"/>
        </w:rPr>
      </w:pPr>
    </w:p>
    <w:p w:rsidR="00CB2083" w:rsidRDefault="00CB2083" w:rsidP="00CB2083">
      <w:pPr>
        <w:pStyle w:val="BodyText"/>
        <w:rPr>
          <w:rFonts w:ascii="Arial" w:hAnsi="Arial" w:cs="Arial"/>
          <w:sz w:val="22"/>
          <w:szCs w:val="22"/>
        </w:rPr>
      </w:pPr>
    </w:p>
    <w:p w:rsidR="0061645F" w:rsidRDefault="00CB2083" w:rsidP="00CB2083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85296D">
        <w:rPr>
          <w:rFonts w:ascii="Arial" w:hAnsi="Arial" w:cs="Arial"/>
          <w:sz w:val="22"/>
          <w:szCs w:val="22"/>
        </w:rPr>
        <w:t>Focus</w:t>
      </w:r>
      <w:proofErr w:type="gramEnd"/>
      <w:r w:rsidR="0085296D">
        <w:rPr>
          <w:rFonts w:ascii="Arial" w:hAnsi="Arial" w:cs="Arial"/>
          <w:sz w:val="22"/>
          <w:szCs w:val="22"/>
        </w:rPr>
        <w:t xml:space="preserve"> on Jacob and Esau   vv. 19-34</w:t>
      </w:r>
    </w:p>
    <w:p w:rsidR="00BC66CE" w:rsidRDefault="00BC66CE" w:rsidP="000F7EE4">
      <w:pPr>
        <w:pStyle w:val="BodyText"/>
      </w:pPr>
    </w:p>
    <w:sectPr w:rsidR="00BC66CE" w:rsidSect="00E23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3C0D"/>
    <w:rsid w:val="00076971"/>
    <w:rsid w:val="000C7952"/>
    <w:rsid w:val="000F3DBE"/>
    <w:rsid w:val="000F7EE4"/>
    <w:rsid w:val="00137622"/>
    <w:rsid w:val="0015218D"/>
    <w:rsid w:val="001703C3"/>
    <w:rsid w:val="0018561B"/>
    <w:rsid w:val="002001EC"/>
    <w:rsid w:val="00210D84"/>
    <w:rsid w:val="00235421"/>
    <w:rsid w:val="00257619"/>
    <w:rsid w:val="00266801"/>
    <w:rsid w:val="00273724"/>
    <w:rsid w:val="00296326"/>
    <w:rsid w:val="00297488"/>
    <w:rsid w:val="002A3BFF"/>
    <w:rsid w:val="00311323"/>
    <w:rsid w:val="00322E49"/>
    <w:rsid w:val="00334BAA"/>
    <w:rsid w:val="00397524"/>
    <w:rsid w:val="003B176C"/>
    <w:rsid w:val="003C0133"/>
    <w:rsid w:val="003E5112"/>
    <w:rsid w:val="00453BB6"/>
    <w:rsid w:val="00464CFC"/>
    <w:rsid w:val="004A4081"/>
    <w:rsid w:val="004B3239"/>
    <w:rsid w:val="004C7999"/>
    <w:rsid w:val="004F2A11"/>
    <w:rsid w:val="0051275B"/>
    <w:rsid w:val="00515E8D"/>
    <w:rsid w:val="0061645F"/>
    <w:rsid w:val="00694F0D"/>
    <w:rsid w:val="007010E8"/>
    <w:rsid w:val="00726590"/>
    <w:rsid w:val="00727C3F"/>
    <w:rsid w:val="007406FC"/>
    <w:rsid w:val="00763673"/>
    <w:rsid w:val="00782CCF"/>
    <w:rsid w:val="007D7228"/>
    <w:rsid w:val="0085296D"/>
    <w:rsid w:val="008E05B3"/>
    <w:rsid w:val="008E4BFD"/>
    <w:rsid w:val="00924964"/>
    <w:rsid w:val="009358A9"/>
    <w:rsid w:val="009630BF"/>
    <w:rsid w:val="00971067"/>
    <w:rsid w:val="0099108F"/>
    <w:rsid w:val="00A00B03"/>
    <w:rsid w:val="00A27390"/>
    <w:rsid w:val="00A63279"/>
    <w:rsid w:val="00A83C0D"/>
    <w:rsid w:val="00AA19A8"/>
    <w:rsid w:val="00AC2EAD"/>
    <w:rsid w:val="00B062B9"/>
    <w:rsid w:val="00B51545"/>
    <w:rsid w:val="00BA4859"/>
    <w:rsid w:val="00BC66CE"/>
    <w:rsid w:val="00BE3557"/>
    <w:rsid w:val="00BE4F12"/>
    <w:rsid w:val="00BF5FC6"/>
    <w:rsid w:val="00BF7495"/>
    <w:rsid w:val="00CB2083"/>
    <w:rsid w:val="00CB67DB"/>
    <w:rsid w:val="00CE565F"/>
    <w:rsid w:val="00D20CCD"/>
    <w:rsid w:val="00D70AED"/>
    <w:rsid w:val="00D9168D"/>
    <w:rsid w:val="00E23A68"/>
    <w:rsid w:val="00E97D04"/>
    <w:rsid w:val="00EC323B"/>
    <w:rsid w:val="00EC5471"/>
    <w:rsid w:val="00ED3DFD"/>
    <w:rsid w:val="00EF20FF"/>
    <w:rsid w:val="00F401C8"/>
    <w:rsid w:val="00F6140D"/>
    <w:rsid w:val="00F63D8E"/>
    <w:rsid w:val="00FA37D8"/>
    <w:rsid w:val="00FA76F5"/>
    <w:rsid w:val="00FB6765"/>
    <w:rsid w:val="00FC3EF4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390"/>
    <w:pPr>
      <w:widowControl w:val="0"/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10/5/08</vt:lpstr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10/5/08</dc:title>
  <dc:creator>Joe</dc:creator>
  <cp:lastModifiedBy> </cp:lastModifiedBy>
  <cp:revision>3</cp:revision>
  <cp:lastPrinted>2008-11-19T16:29:00Z</cp:lastPrinted>
  <dcterms:created xsi:type="dcterms:W3CDTF">2014-03-31T23:15:00Z</dcterms:created>
  <dcterms:modified xsi:type="dcterms:W3CDTF">2014-03-31T23:26:00Z</dcterms:modified>
</cp:coreProperties>
</file>