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27" w:rsidRDefault="007F7C27" w:rsidP="007F7C27">
      <w:pPr>
        <w:pStyle w:val="BodyText"/>
        <w:rPr>
          <w:rFonts w:ascii="Arial" w:hAnsi="Arial" w:cs="Arial"/>
          <w:sz w:val="22"/>
          <w:szCs w:val="22"/>
        </w:rPr>
      </w:pPr>
      <w:smartTag w:uri="urn:schemas-microsoft-com:office:smarttags" w:element="date">
        <w:smartTagPr>
          <w:attr w:name="Year" w:val="2009"/>
          <w:attr w:name="Day" w:val="6"/>
          <w:attr w:name="Month" w:val="9"/>
        </w:smartTagPr>
        <w:r>
          <w:rPr>
            <w:rFonts w:ascii="Arial" w:hAnsi="Arial" w:cs="Arial"/>
            <w:sz w:val="22"/>
            <w:szCs w:val="22"/>
          </w:rPr>
          <w:t>9/6/09</w:t>
        </w:r>
      </w:smartTag>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9"/>
          <w:attr w:name="Day" w:val="30"/>
          <w:attr w:name="Month" w:val="8"/>
        </w:smartTagPr>
        <w:r>
          <w:rPr>
            <w:rFonts w:ascii="Arial" w:hAnsi="Arial" w:cs="Arial"/>
            <w:b/>
            <w:i/>
          </w:rPr>
          <w:t>8/30/09</w:t>
        </w:r>
      </w:smartTag>
      <w:r>
        <w:rPr>
          <w:rFonts w:ascii="Arial" w:hAnsi="Arial" w:cs="Arial"/>
          <w:b/>
          <w:i/>
        </w:rPr>
        <w:t>:</w:t>
      </w:r>
    </w:p>
    <w:p w:rsidR="007F7C27" w:rsidRDefault="007F7C27" w:rsidP="007F7C27">
      <w:pPr>
        <w:pStyle w:val="BodyText"/>
        <w:rPr>
          <w:rFonts w:ascii="Arial" w:hAnsi="Arial" w:cs="Arial"/>
          <w:i/>
        </w:rPr>
      </w:pPr>
      <w:r>
        <w:rPr>
          <w:rFonts w:ascii="Arial" w:hAnsi="Arial" w:cs="Arial"/>
          <w:i/>
        </w:rPr>
        <w:t xml:space="preserve">1.  Genesis 43 recap: Joseph’s brothers come down to </w:t>
      </w:r>
      <w:smartTag w:uri="urn:schemas-microsoft-com:office:smarttags" w:element="country-region">
        <w:smartTag w:uri="urn:schemas-microsoft-com:office:smarttags" w:element="place">
          <w:r>
            <w:rPr>
              <w:rFonts w:ascii="Arial" w:hAnsi="Arial" w:cs="Arial"/>
              <w:i/>
            </w:rPr>
            <w:t>Egypt</w:t>
          </w:r>
        </w:smartTag>
      </w:smartTag>
      <w:r>
        <w:rPr>
          <w:rFonts w:ascii="Arial" w:hAnsi="Arial" w:cs="Arial"/>
          <w:i/>
        </w:rPr>
        <w:t xml:space="preserve"> to secure grain for the famine has reached the </w:t>
      </w:r>
      <w:smartTag w:uri="urn:schemas-microsoft-com:office:smarttags" w:element="place">
        <w:smartTag w:uri="urn:schemas-microsoft-com:office:smarttags" w:element="PlaceType">
          <w:r>
            <w:rPr>
              <w:rFonts w:ascii="Arial" w:hAnsi="Arial" w:cs="Arial"/>
              <w:i/>
            </w:rPr>
            <w:t>land</w:t>
          </w:r>
        </w:smartTag>
        <w:r>
          <w:rPr>
            <w:rFonts w:ascii="Arial" w:hAnsi="Arial" w:cs="Arial"/>
            <w:i/>
          </w:rPr>
          <w:t xml:space="preserve"> of </w:t>
        </w:r>
        <w:smartTag w:uri="urn:schemas-microsoft-com:office:smarttags" w:element="PlaceName">
          <w:r>
            <w:rPr>
              <w:rFonts w:ascii="Arial" w:hAnsi="Arial" w:cs="Arial"/>
              <w:i/>
            </w:rPr>
            <w:t>Canaan</w:t>
          </w:r>
        </w:smartTag>
      </w:smartTag>
      <w:r>
        <w:rPr>
          <w:rFonts w:ascii="Arial" w:hAnsi="Arial" w:cs="Arial"/>
          <w:i/>
        </w:rPr>
        <w:t>.  He recognizes them but they do not recognize him.</w:t>
      </w:r>
    </w:p>
    <w:p w:rsidR="007F7C27" w:rsidRDefault="007F7C27" w:rsidP="007F7C27">
      <w:pPr>
        <w:pStyle w:val="BodyText"/>
        <w:rPr>
          <w:rFonts w:ascii="Arial" w:hAnsi="Arial" w:cs="Arial"/>
          <w:i/>
        </w:rPr>
      </w:pPr>
      <w:r>
        <w:rPr>
          <w:rFonts w:ascii="Arial" w:hAnsi="Arial" w:cs="Arial"/>
          <w:i/>
        </w:rPr>
        <w:t>2.  Lessons from chapter 43:</w:t>
      </w:r>
    </w:p>
    <w:p w:rsidR="007F7C27" w:rsidRDefault="007F7C27" w:rsidP="007F7C27">
      <w:pPr>
        <w:pStyle w:val="BodyText"/>
        <w:rPr>
          <w:rFonts w:ascii="Arial" w:hAnsi="Arial" w:cs="Arial"/>
          <w:i/>
        </w:rPr>
      </w:pPr>
      <w:r>
        <w:rPr>
          <w:rFonts w:ascii="Arial" w:hAnsi="Arial" w:cs="Arial"/>
          <w:i/>
        </w:rPr>
        <w:t xml:space="preserve">-from Joseph:  he shows no bitterness or tendency toward revenge.  He is living out the name he gave his first born son, Manasseh, “God has made me forget all my trouble.”  His harsh treatment of his brothers was a test designed to bring conviction upon them, to “stir up their consciences” and to see if they had changed.  </w:t>
      </w:r>
    </w:p>
    <w:p w:rsidR="007F7C27" w:rsidRDefault="007F7C27" w:rsidP="007F7C27">
      <w:pPr>
        <w:pStyle w:val="BodyText"/>
        <w:rPr>
          <w:rFonts w:ascii="Arial" w:hAnsi="Arial" w:cs="Arial"/>
          <w:i/>
        </w:rPr>
      </w:pPr>
      <w:r>
        <w:rPr>
          <w:rFonts w:ascii="Arial" w:hAnsi="Arial" w:cs="Arial"/>
          <w:i/>
        </w:rPr>
        <w:t xml:space="preserve">-from the brother:  sin </w:t>
      </w:r>
      <w:proofErr w:type="spellStart"/>
      <w:r>
        <w:rPr>
          <w:rFonts w:ascii="Arial" w:hAnsi="Arial" w:cs="Arial"/>
          <w:i/>
        </w:rPr>
        <w:t>can not</w:t>
      </w:r>
      <w:proofErr w:type="spellEnd"/>
      <w:r>
        <w:rPr>
          <w:rFonts w:ascii="Arial" w:hAnsi="Arial" w:cs="Arial"/>
          <w:i/>
        </w:rPr>
        <w:t xml:space="preserve"> be hidden indefinitely, it will be found out.  Conviction of sin should bring repentance (a change of mind) and confession to God. (Psalm 32; 51; 1 John 1:9)</w:t>
      </w:r>
    </w:p>
    <w:p w:rsidR="007F7C27" w:rsidRDefault="007F7C27" w:rsidP="007F7C27">
      <w:pPr>
        <w:pStyle w:val="BodyText"/>
        <w:rPr>
          <w:rFonts w:ascii="Arial" w:hAnsi="Arial" w:cs="Arial"/>
          <w:i/>
        </w:rPr>
      </w:pPr>
      <w:r>
        <w:rPr>
          <w:rFonts w:ascii="Arial" w:hAnsi="Arial" w:cs="Arial"/>
          <w:i/>
        </w:rPr>
        <w:t xml:space="preserve">-from Jacob:  Jacob was sure that everything was working against him.  In truth God was working everything together for his good (Romans </w:t>
      </w:r>
      <w:smartTag w:uri="urn:schemas-microsoft-com:office:smarttags" w:element="time">
        <w:smartTagPr>
          <w:attr w:name="Minute" w:val="28"/>
          <w:attr w:name="Hour" w:val="8"/>
        </w:smartTagPr>
        <w:r>
          <w:rPr>
            <w:rFonts w:ascii="Arial" w:hAnsi="Arial" w:cs="Arial"/>
            <w:i/>
          </w:rPr>
          <w:t>8:28</w:t>
        </w:r>
      </w:smartTag>
      <w:r>
        <w:rPr>
          <w:rFonts w:ascii="Arial" w:hAnsi="Arial" w:cs="Arial"/>
          <w:i/>
        </w:rPr>
        <w:t>).  Because he didn’t look for or reckon on God in his situation, he became negative and resigned to his situation.</w:t>
      </w:r>
    </w:p>
    <w:p w:rsidR="007F7C27" w:rsidRDefault="007F7C27" w:rsidP="007F7C27">
      <w:pPr>
        <w:pStyle w:val="BodyText"/>
        <w:rPr>
          <w:rFonts w:ascii="Arial" w:hAnsi="Arial" w:cs="Arial"/>
          <w:i/>
        </w:rPr>
      </w:pPr>
      <w:r>
        <w:rPr>
          <w:rFonts w:ascii="Arial" w:hAnsi="Arial" w:cs="Arial"/>
          <w:i/>
        </w:rPr>
        <w:t>3.  Application from chapter 43:</w:t>
      </w:r>
    </w:p>
    <w:p w:rsidR="007F7C27" w:rsidRDefault="007F7C27" w:rsidP="007F7C27">
      <w:pPr>
        <w:pStyle w:val="BodyText"/>
        <w:rPr>
          <w:rFonts w:ascii="Arial" w:hAnsi="Arial" w:cs="Arial"/>
          <w:i/>
        </w:rPr>
      </w:pPr>
      <w:r>
        <w:rPr>
          <w:rFonts w:ascii="Arial" w:hAnsi="Arial" w:cs="Arial"/>
          <w:i/>
        </w:rPr>
        <w:t>-Who do we need to forgive?  Do we keep a written or unwritten list of those who’ve wronged us?</w:t>
      </w:r>
    </w:p>
    <w:p w:rsidR="007F7C27" w:rsidRDefault="007F7C27" w:rsidP="007F7C27">
      <w:pPr>
        <w:pStyle w:val="BodyText"/>
        <w:rPr>
          <w:rFonts w:ascii="Arial" w:hAnsi="Arial" w:cs="Arial"/>
          <w:i/>
        </w:rPr>
      </w:pPr>
      <w:r>
        <w:rPr>
          <w:rFonts w:ascii="Arial" w:hAnsi="Arial" w:cs="Arial"/>
          <w:i/>
        </w:rPr>
        <w:t xml:space="preserve">-What sin do we need to own?  </w:t>
      </w:r>
      <w:proofErr w:type="gramStart"/>
      <w:r>
        <w:rPr>
          <w:rFonts w:ascii="Arial" w:hAnsi="Arial" w:cs="Arial"/>
          <w:i/>
        </w:rPr>
        <w:t>To confess?</w:t>
      </w:r>
      <w:proofErr w:type="gramEnd"/>
    </w:p>
    <w:p w:rsidR="007F7C27" w:rsidRDefault="007F7C27" w:rsidP="007F7C27">
      <w:pPr>
        <w:pStyle w:val="BodyText"/>
        <w:rPr>
          <w:rFonts w:ascii="Arial" w:hAnsi="Arial" w:cs="Arial"/>
          <w:i/>
        </w:rPr>
      </w:pPr>
      <w:r>
        <w:rPr>
          <w:rFonts w:ascii="Arial" w:hAnsi="Arial" w:cs="Arial"/>
          <w:i/>
        </w:rPr>
        <w:t>-Are we looking for God in our situations, or do we discount what He may be doing? Remember, when you think things are as bad as they can get—they are better than you think!</w:t>
      </w:r>
    </w:p>
    <w:p w:rsidR="007F7C27" w:rsidRDefault="007F7C27" w:rsidP="007F7C27">
      <w:pPr>
        <w:pStyle w:val="BodyText"/>
        <w:rPr>
          <w:rFonts w:ascii="Arial" w:hAnsi="Arial" w:cs="Arial"/>
          <w:b/>
          <w:bCs/>
          <w:sz w:val="24"/>
        </w:rPr>
      </w:pPr>
    </w:p>
    <w:p w:rsidR="007F7C27" w:rsidRPr="00817CE1" w:rsidRDefault="007F7C27" w:rsidP="007F7C27">
      <w:pPr>
        <w:pStyle w:val="BodyText"/>
        <w:rPr>
          <w:rFonts w:ascii="Arial" w:hAnsi="Arial" w:cs="Arial"/>
          <w:bCs/>
          <w:sz w:val="24"/>
        </w:rPr>
      </w:pPr>
      <w:r>
        <w:rPr>
          <w:rFonts w:ascii="Arial" w:hAnsi="Arial" w:cs="Arial"/>
          <w:b/>
          <w:bCs/>
          <w:sz w:val="24"/>
        </w:rPr>
        <w:t>“Between a Rock and a Banquet”</w:t>
      </w:r>
    </w:p>
    <w:p w:rsidR="007F7C27" w:rsidRDefault="007F7C27" w:rsidP="007F7C27">
      <w:pPr>
        <w:pStyle w:val="BodyText"/>
        <w:rPr>
          <w:rFonts w:ascii="Arial" w:hAnsi="Arial" w:cs="Arial"/>
          <w:b/>
          <w:sz w:val="22"/>
          <w:szCs w:val="22"/>
        </w:rPr>
      </w:pPr>
      <w:r>
        <w:rPr>
          <w:rFonts w:ascii="Arial" w:hAnsi="Arial" w:cs="Arial"/>
          <w:b/>
          <w:sz w:val="22"/>
          <w:szCs w:val="22"/>
        </w:rPr>
        <w:t>Genesis 43:1-34</w:t>
      </w:r>
    </w:p>
    <w:p w:rsidR="007F7C27" w:rsidRDefault="007F7C27" w:rsidP="007F7C27">
      <w:pPr>
        <w:pStyle w:val="BodyText"/>
        <w:rPr>
          <w:rFonts w:ascii="Arial" w:hAnsi="Arial" w:cs="Arial"/>
          <w:b/>
          <w:sz w:val="22"/>
          <w:szCs w:val="22"/>
        </w:rPr>
      </w:pPr>
    </w:p>
    <w:p w:rsidR="007F7C27" w:rsidRDefault="007F7C27" w:rsidP="007F7C27">
      <w:pPr>
        <w:pStyle w:val="BodyText"/>
        <w:rPr>
          <w:rFonts w:ascii="Arial" w:hAnsi="Arial" w:cs="Arial"/>
          <w:sz w:val="22"/>
          <w:szCs w:val="22"/>
        </w:rPr>
      </w:pPr>
      <w:r>
        <w:rPr>
          <w:rFonts w:ascii="Arial" w:hAnsi="Arial" w:cs="Arial"/>
          <w:sz w:val="22"/>
          <w:szCs w:val="22"/>
        </w:rPr>
        <w:t xml:space="preserve">  I.  A dilemma   vv. 1-10</w:t>
      </w: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r>
        <w:rPr>
          <w:rFonts w:ascii="Arial" w:hAnsi="Arial" w:cs="Arial"/>
          <w:sz w:val="22"/>
          <w:szCs w:val="22"/>
        </w:rPr>
        <w:t xml:space="preserve"> </w:t>
      </w:r>
    </w:p>
    <w:p w:rsidR="007F7C27" w:rsidRDefault="007F7C27" w:rsidP="007F7C27">
      <w:pPr>
        <w:pStyle w:val="BodyText"/>
        <w:rPr>
          <w:rFonts w:ascii="Arial" w:hAnsi="Arial" w:cs="Arial"/>
          <w:sz w:val="22"/>
          <w:szCs w:val="22"/>
        </w:rPr>
      </w:pP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A</w:t>
      </w:r>
      <w:proofErr w:type="gramEnd"/>
      <w:r>
        <w:rPr>
          <w:rFonts w:ascii="Arial" w:hAnsi="Arial" w:cs="Arial"/>
          <w:sz w:val="22"/>
          <w:szCs w:val="22"/>
        </w:rPr>
        <w:t xml:space="preserve"> gift   vv. 11-25</w:t>
      </w: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p>
    <w:p w:rsidR="007F7C27" w:rsidRDefault="007F7C27" w:rsidP="007F7C27">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A</w:t>
      </w:r>
      <w:proofErr w:type="gramEnd"/>
      <w:r>
        <w:rPr>
          <w:rFonts w:ascii="Arial" w:hAnsi="Arial" w:cs="Arial"/>
          <w:sz w:val="22"/>
          <w:szCs w:val="22"/>
        </w:rPr>
        <w:t xml:space="preserve"> banquet   vv. 26-34</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615F7"/>
    <w:rsid w:val="00554898"/>
    <w:rsid w:val="007F7C27"/>
    <w:rsid w:val="00A877FD"/>
    <w:rsid w:val="00A9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Hewlett-Packard Company</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3</cp:revision>
  <dcterms:created xsi:type="dcterms:W3CDTF">2014-03-20T17:46:00Z</dcterms:created>
  <dcterms:modified xsi:type="dcterms:W3CDTF">2014-03-20T17:46:00Z</dcterms:modified>
</cp:coreProperties>
</file>