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C7" w:rsidRDefault="004B5BC7" w:rsidP="004B5BC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Recap of 10/6/13:</w:t>
      </w:r>
    </w:p>
    <w:p w:rsidR="004B5BC7" w:rsidRDefault="004B5BC7" w:rsidP="004B5B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B5BC7" w:rsidRDefault="004B5BC7" w:rsidP="004B5BC7">
      <w:pPr>
        <w:pStyle w:val="NoSpacing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1.  Four basic assumptions for fulfilling God’s goal of oneness in marriage:</w:t>
      </w:r>
    </w:p>
    <w:p w:rsidR="004B5BC7" w:rsidRDefault="004B5BC7" w:rsidP="004B5BC7">
      <w:pPr>
        <w:pStyle w:val="NoSpacing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-Our mate is God’s provision for our aloneness needs (Genesis </w:t>
      </w:r>
      <w:smartTag w:uri="urn:schemas-microsoft-com:office:smarttags" w:element="time">
        <w:smartTagPr>
          <w:attr w:name="Minute" w:val="22"/>
          <w:attr w:name="Hour" w:val="14"/>
        </w:smartTagPr>
        <w:r>
          <w:rPr>
            <w:rFonts w:ascii="Arial" w:hAnsi="Arial" w:cs="Arial"/>
            <w:i/>
            <w:sz w:val="18"/>
            <w:szCs w:val="18"/>
          </w:rPr>
          <w:t>2:22</w:t>
        </w:r>
      </w:smartTag>
      <w:r>
        <w:rPr>
          <w:rFonts w:ascii="Arial" w:hAnsi="Arial" w:cs="Arial"/>
          <w:i/>
          <w:sz w:val="18"/>
          <w:szCs w:val="18"/>
        </w:rPr>
        <w:t xml:space="preserve">-24.   Receive your mate as from God, His unique provision for you, weaknesses and all.  The </w:t>
      </w:r>
      <w:proofErr w:type="gramStart"/>
      <w:r>
        <w:rPr>
          <w:rFonts w:ascii="Arial" w:hAnsi="Arial" w:cs="Arial"/>
          <w:i/>
          <w:sz w:val="18"/>
          <w:szCs w:val="18"/>
        </w:rPr>
        <w:t>Fall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brought about blame instead of acceptance.</w:t>
      </w:r>
    </w:p>
    <w:p w:rsidR="004B5BC7" w:rsidRDefault="004B5BC7" w:rsidP="004B5BC7">
      <w:pPr>
        <w:pStyle w:val="NoSpacing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-God’s only agent for change is unconditional love, not pressuring or haranguing </w:t>
      </w:r>
      <w:proofErr w:type="gramStart"/>
      <w:r>
        <w:rPr>
          <w:rFonts w:ascii="Arial" w:hAnsi="Arial" w:cs="Arial"/>
          <w:i/>
          <w:sz w:val="18"/>
          <w:szCs w:val="18"/>
        </w:rPr>
        <w:t>our to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change.  Most people see their mate’s weaknesses as a chance to change them/improve them.  Marriage is not a “makeover project.”</w:t>
      </w:r>
    </w:p>
    <w:p w:rsidR="004B5BC7" w:rsidRDefault="004B5BC7" w:rsidP="004B5BC7">
      <w:pPr>
        <w:pStyle w:val="NoSpacing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-God uses our mate’s weaknesses to perfect our character.  Our mate’s weaknesses are an opportunity for us to grow.  We grow as we learn to accept of mate.</w:t>
      </w:r>
    </w:p>
    <w:p w:rsidR="004B5BC7" w:rsidRDefault="004B5BC7" w:rsidP="004B5BC7">
      <w:pPr>
        <w:pStyle w:val="NoSpacing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-Our mate’s weaknesses are an opportunity for us to be needed.  Since none of us is perfect we need others to complete us.  “Perfect” people are lonely people.</w:t>
      </w:r>
    </w:p>
    <w:p w:rsidR="004B5BC7" w:rsidRDefault="004B5BC7" w:rsidP="004B5BC7">
      <w:pPr>
        <w:pStyle w:val="NoSpacing"/>
        <w:rPr>
          <w:rFonts w:ascii="Arial" w:hAnsi="Arial" w:cs="Arial"/>
          <w:i/>
          <w:sz w:val="18"/>
          <w:szCs w:val="18"/>
        </w:rPr>
      </w:pPr>
    </w:p>
    <w:p w:rsidR="004B5BC7" w:rsidRDefault="004B5BC7" w:rsidP="004B5BC7">
      <w:pPr>
        <w:pStyle w:val="NoSpacing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2.  “Nowhere in Scripture are we encouraged to change people. 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Onlyh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 God changes people.  We are told to make </w:t>
      </w:r>
      <w:proofErr w:type="gramStart"/>
      <w:r>
        <w:rPr>
          <w:rFonts w:ascii="Arial" w:hAnsi="Arial" w:cs="Arial"/>
          <w:bCs/>
          <w:i/>
          <w:sz w:val="18"/>
          <w:szCs w:val="18"/>
        </w:rPr>
        <w:t>disciples</w:t>
      </w:r>
      <w:proofErr w:type="gramEnd"/>
      <w:r>
        <w:rPr>
          <w:rFonts w:ascii="Arial" w:hAnsi="Arial" w:cs="Arial"/>
          <w:bCs/>
          <w:i/>
          <w:sz w:val="18"/>
          <w:szCs w:val="18"/>
        </w:rPr>
        <w:t xml:space="preserve"> of Christ by letting people follow our example as we follow Christ’s example.  God has ordained only two forces for change in marriage:  the active force of love (see Eph. 5) and the reactive force of blessing (see 1 Pet. 3:8</w:t>
      </w:r>
      <w:proofErr w:type="gramStart"/>
      <w:r>
        <w:rPr>
          <w:rFonts w:ascii="Arial" w:hAnsi="Arial" w:cs="Arial"/>
          <w:bCs/>
          <w:i/>
          <w:sz w:val="18"/>
          <w:szCs w:val="18"/>
        </w:rPr>
        <w:t>,9</w:t>
      </w:r>
      <w:proofErr w:type="gramEnd"/>
      <w:r>
        <w:rPr>
          <w:rFonts w:ascii="Arial" w:hAnsi="Arial" w:cs="Arial"/>
          <w:bCs/>
          <w:i/>
          <w:sz w:val="18"/>
          <w:szCs w:val="18"/>
        </w:rPr>
        <w:t>).”</w:t>
      </w:r>
    </w:p>
    <w:p w:rsidR="004B5BC7" w:rsidRDefault="004B5BC7" w:rsidP="004B5BC7">
      <w:pPr>
        <w:pStyle w:val="NoSpacing"/>
        <w:rPr>
          <w:rFonts w:ascii="Arial" w:hAnsi="Arial" w:cs="Arial"/>
          <w:bCs/>
          <w:i/>
          <w:sz w:val="18"/>
          <w:szCs w:val="18"/>
        </w:rPr>
      </w:pPr>
    </w:p>
    <w:p w:rsidR="004B5BC7" w:rsidRDefault="004B5BC7" w:rsidP="004B5BC7">
      <w:pPr>
        <w:pStyle w:val="NoSpacing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3.  Four questions to ask ourselves on the basis of the four uses of the word “blessing” from Scripture:</w:t>
      </w:r>
    </w:p>
    <w:p w:rsidR="004B5BC7" w:rsidRDefault="004B5BC7" w:rsidP="004B5BC7">
      <w:pPr>
        <w:pStyle w:val="NoSpacing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-What positive qualities about my mate can I praise him or her for verbally?</w:t>
      </w:r>
    </w:p>
    <w:p w:rsidR="004B5BC7" w:rsidRDefault="004B5BC7" w:rsidP="004B5BC7">
      <w:pPr>
        <w:pStyle w:val="NoSpacing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-What benefits—presents—could I bestow upon my mate?  In what way can I be a blessing to him or her?</w:t>
      </w:r>
    </w:p>
    <w:p w:rsidR="004B5BC7" w:rsidRDefault="004B5BC7" w:rsidP="004B5BC7">
      <w:pPr>
        <w:pStyle w:val="NoSpacing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-What qualities </w:t>
      </w:r>
      <w:proofErr w:type="gramStart"/>
      <w:r>
        <w:rPr>
          <w:rFonts w:ascii="Arial" w:hAnsi="Arial" w:cs="Arial"/>
          <w:bCs/>
          <w:i/>
          <w:sz w:val="18"/>
          <w:szCs w:val="18"/>
        </w:rPr>
        <w:t>about  by</w:t>
      </w:r>
      <w:proofErr w:type="gramEnd"/>
      <w:r>
        <w:rPr>
          <w:rFonts w:ascii="Arial" w:hAnsi="Arial" w:cs="Arial"/>
          <w:bCs/>
          <w:i/>
          <w:sz w:val="18"/>
          <w:szCs w:val="18"/>
        </w:rPr>
        <w:t xml:space="preserve"> mate am I thankful for and how can I communicate this to him or her?</w:t>
      </w:r>
    </w:p>
    <w:p w:rsidR="004B5BC7" w:rsidRDefault="004B5BC7" w:rsidP="004B5BC7">
      <w:pPr>
        <w:pStyle w:val="NoSpacing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-What specific areas of my mate’s life should I pray that the Lord will bless?</w:t>
      </w:r>
    </w:p>
    <w:p w:rsidR="004B5BC7" w:rsidRDefault="004B5BC7" w:rsidP="004B5BC7">
      <w:pPr>
        <w:pStyle w:val="NoSpacing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(</w:t>
      </w:r>
      <w:proofErr w:type="gramStart"/>
      <w:r>
        <w:rPr>
          <w:rFonts w:ascii="Arial" w:hAnsi="Arial" w:cs="Arial"/>
          <w:bCs/>
          <w:i/>
          <w:sz w:val="18"/>
          <w:szCs w:val="18"/>
        </w:rPr>
        <w:t>source</w:t>
      </w:r>
      <w:proofErr w:type="gramEnd"/>
      <w:r>
        <w:rPr>
          <w:rFonts w:ascii="Arial" w:hAnsi="Arial" w:cs="Arial"/>
          <w:bCs/>
          <w:i/>
          <w:sz w:val="18"/>
          <w:szCs w:val="18"/>
        </w:rPr>
        <w:t xml:space="preserve"> for the above:  Don Meredith, </w:t>
      </w:r>
      <w:r>
        <w:rPr>
          <w:rFonts w:ascii="Arial" w:hAnsi="Arial" w:cs="Arial"/>
          <w:b/>
          <w:bCs/>
          <w:i/>
          <w:sz w:val="18"/>
          <w:szCs w:val="18"/>
        </w:rPr>
        <w:t>Becoming One</w:t>
      </w:r>
      <w:r>
        <w:rPr>
          <w:rFonts w:ascii="Arial" w:hAnsi="Arial" w:cs="Arial"/>
          <w:bCs/>
          <w:i/>
          <w:sz w:val="18"/>
          <w:szCs w:val="18"/>
        </w:rPr>
        <w:t xml:space="preserve">, released later as </w:t>
      </w:r>
      <w:r>
        <w:rPr>
          <w:rFonts w:ascii="Arial" w:hAnsi="Arial" w:cs="Arial"/>
          <w:b/>
          <w:bCs/>
          <w:i/>
          <w:sz w:val="18"/>
          <w:szCs w:val="18"/>
        </w:rPr>
        <w:t xml:space="preserve">Two Becoming One: Experiencing the Power of Oneness in Your Marriage </w:t>
      </w:r>
      <w:r>
        <w:rPr>
          <w:rFonts w:ascii="Arial" w:hAnsi="Arial" w:cs="Arial"/>
          <w:bCs/>
          <w:i/>
          <w:sz w:val="18"/>
          <w:szCs w:val="18"/>
        </w:rPr>
        <w:t>with his wife Sally)</w:t>
      </w:r>
    </w:p>
    <w:p w:rsidR="00D15F36" w:rsidRDefault="00D15F36"/>
    <w:sectPr w:rsidR="00D15F36" w:rsidSect="00D15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5BC7"/>
    <w:rsid w:val="004B5BC7"/>
    <w:rsid w:val="00D1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5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 </cp:lastModifiedBy>
  <cp:revision>1</cp:revision>
  <dcterms:created xsi:type="dcterms:W3CDTF">2013-10-08T16:05:00Z</dcterms:created>
  <dcterms:modified xsi:type="dcterms:W3CDTF">2013-10-08T16:05:00Z</dcterms:modified>
</cp:coreProperties>
</file>