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30" w:rsidRDefault="00504F30" w:rsidP="00504F30">
      <w:pPr>
        <w:pStyle w:val="BodyText"/>
        <w:rPr>
          <w:rFonts w:ascii="Arial" w:hAnsi="Arial" w:cs="Arial"/>
          <w:b/>
          <w:i/>
          <w:lang w:val="en-US"/>
        </w:rPr>
      </w:pPr>
      <w:r w:rsidRPr="00E85F53">
        <w:rPr>
          <w:rFonts w:ascii="Arial" w:hAnsi="Arial" w:cs="Arial"/>
          <w:b/>
          <w:i/>
        </w:rPr>
        <w:t xml:space="preserve">Recap of </w:t>
      </w:r>
      <w:smartTag w:uri="urn:schemas-microsoft-com:office:smarttags" w:element="date">
        <w:smartTagPr>
          <w:attr w:name="Year" w:val="2012"/>
          <w:attr w:name="Day" w:val="9"/>
          <w:attr w:name="Month" w:val="12"/>
        </w:smartTagPr>
        <w:r>
          <w:rPr>
            <w:rFonts w:ascii="Arial" w:hAnsi="Arial" w:cs="Arial"/>
            <w:b/>
            <w:i/>
          </w:rPr>
          <w:t>12/9/12</w:t>
        </w:r>
      </w:smartTag>
      <w:r>
        <w:rPr>
          <w:rFonts w:ascii="Arial" w:hAnsi="Arial" w:cs="Arial"/>
          <w:b/>
          <w:i/>
        </w:rPr>
        <w:t xml:space="preserve"> (John </w:t>
      </w:r>
      <w:smartTag w:uri="urn:schemas-microsoft-com:office:smarttags" w:element="time">
        <w:smartTagPr>
          <w:attr w:name="Minute" w:val="17"/>
          <w:attr w:name="Hour" w:val="14"/>
        </w:smartTagPr>
        <w:r>
          <w:rPr>
            <w:rFonts w:ascii="Arial" w:hAnsi="Arial" w:cs="Arial"/>
            <w:b/>
            <w:i/>
          </w:rPr>
          <w:t>14:17</w:t>
        </w:r>
      </w:smartTag>
      <w:r>
        <w:rPr>
          <w:rFonts w:ascii="Arial" w:hAnsi="Arial" w:cs="Arial"/>
          <w:b/>
          <w:i/>
        </w:rPr>
        <w:t>):</w:t>
      </w:r>
    </w:p>
    <w:p w:rsidR="00504F30" w:rsidRPr="00504F30" w:rsidRDefault="00504F30" w:rsidP="00504F30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504F30" w:rsidRDefault="00504F30" w:rsidP="00504F30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“During Jesus’ life on earth, He was His disciples’ ally, advocate, counselor, strengthener, and supporter.  When Jesus returned to the Father, He sent the Spirit to fill those roles (John </w:t>
      </w:r>
      <w:smartTag w:uri="urn:schemas-microsoft-com:office:smarttags" w:element="time">
        <w:smartTagPr>
          <w:attr w:name="Minute" w:val="16"/>
          <w:attr w:name="Hour" w:val="14"/>
        </w:smartTagPr>
        <w:r>
          <w:rPr>
            <w:rFonts w:ascii="Arial" w:hAnsi="Arial" w:cs="Arial"/>
            <w:i/>
            <w:szCs w:val="20"/>
          </w:rPr>
          <w:t>14:16</w:t>
        </w:r>
      </w:smartTag>
      <w:r>
        <w:rPr>
          <w:rFonts w:ascii="Arial" w:hAnsi="Arial" w:cs="Arial"/>
          <w:i/>
          <w:szCs w:val="20"/>
        </w:rPr>
        <w:t>).  The Spirit:</w:t>
      </w:r>
    </w:p>
    <w:p w:rsidR="00504F30" w:rsidRDefault="00504F30" w:rsidP="00504F30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-reveals to us who Jesus is and what He wants us to know;</w:t>
      </w:r>
    </w:p>
    <w:p w:rsidR="00504F30" w:rsidRDefault="00504F30" w:rsidP="00504F30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-convicts believers and unbelievers of guilt;</w:t>
      </w:r>
    </w:p>
    <w:p w:rsidR="00504F30" w:rsidRDefault="00504F30" w:rsidP="00504F30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-unites us to Jesus in rebirth so that we are </w:t>
      </w:r>
      <w:proofErr w:type="spellStart"/>
      <w:r>
        <w:rPr>
          <w:rFonts w:ascii="Arial" w:hAnsi="Arial" w:cs="Arial"/>
          <w:i/>
          <w:szCs w:val="20"/>
        </w:rPr>
        <w:t>lims</w:t>
      </w:r>
      <w:proofErr w:type="spellEnd"/>
      <w:r>
        <w:rPr>
          <w:rFonts w:ascii="Arial" w:hAnsi="Arial" w:cs="Arial"/>
          <w:i/>
          <w:szCs w:val="20"/>
        </w:rPr>
        <w:t xml:space="preserve"> of His Body and sharers in His Kingdom;</w:t>
      </w:r>
    </w:p>
    <w:p w:rsidR="00504F30" w:rsidRDefault="00504F30" w:rsidP="00504F30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-assures believers that we are God’s children and heirs;</w:t>
      </w:r>
    </w:p>
    <w:p w:rsidR="00504F30" w:rsidRDefault="00504F30" w:rsidP="00504F30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-mediates our intimate sharing with the Father and the son, our first installment and guarantee of Heaven’s life;</w:t>
      </w:r>
    </w:p>
    <w:p w:rsidR="00504F30" w:rsidRDefault="00504F30" w:rsidP="00504F30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-transforms us progressively through prayer and conflict with sin into Christ’s moral and spiritual likeness’—He gives us the power to love, to have joy and peace, etc. (Galatians 5:22-23); </w:t>
      </w:r>
    </w:p>
    <w:p w:rsidR="00504F30" w:rsidRDefault="00504F30" w:rsidP="00504F30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-gives gifts (abilities to witness and serve) to build up Christ’s Body;</w:t>
      </w:r>
    </w:p>
    <w:p w:rsidR="00504F30" w:rsidRDefault="00504F30" w:rsidP="00504F30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-prays in and for us when we feel unable;</w:t>
      </w:r>
    </w:p>
    <w:p w:rsidR="00504F30" w:rsidRDefault="00504F30" w:rsidP="00504F30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-enables us to know what to say when others ask about Christ;</w:t>
      </w:r>
    </w:p>
    <w:p w:rsidR="00504F30" w:rsidRDefault="00504F30" w:rsidP="00504F30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-enables missionary action, pastoral decisions, and leadership.”</w:t>
      </w:r>
    </w:p>
    <w:p w:rsidR="00504F30" w:rsidRDefault="00504F30" w:rsidP="00504F30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(see John </w:t>
      </w:r>
      <w:smartTag w:uri="urn:schemas-microsoft-com:office:smarttags" w:element="time">
        <w:smartTagPr>
          <w:attr w:name="Minute" w:val="15"/>
          <w:attr w:name="Hour" w:val="14"/>
        </w:smartTagPr>
        <w:r>
          <w:rPr>
            <w:rFonts w:ascii="Arial" w:hAnsi="Arial" w:cs="Arial"/>
            <w:i/>
            <w:szCs w:val="20"/>
          </w:rPr>
          <w:t>14:15</w:t>
        </w:r>
      </w:smartTag>
      <w:r>
        <w:rPr>
          <w:rFonts w:ascii="Arial" w:hAnsi="Arial" w:cs="Arial"/>
          <w:i/>
          <w:szCs w:val="20"/>
        </w:rPr>
        <w:t xml:space="preserve">-27; </w:t>
      </w:r>
      <w:smartTag w:uri="urn:schemas-microsoft-com:office:smarttags" w:element="time">
        <w:smartTagPr>
          <w:attr w:name="Minute" w:val="26"/>
          <w:attr w:name="Hour" w:val="15"/>
        </w:smartTagPr>
        <w:r>
          <w:rPr>
            <w:rFonts w:ascii="Arial" w:hAnsi="Arial" w:cs="Arial"/>
            <w:i/>
            <w:szCs w:val="20"/>
          </w:rPr>
          <w:t>15:26-16:16</w:t>
        </w:r>
      </w:smartTag>
      <w:r>
        <w:rPr>
          <w:rFonts w:ascii="Arial" w:hAnsi="Arial" w:cs="Arial"/>
          <w:i/>
          <w:szCs w:val="20"/>
        </w:rPr>
        <w:t xml:space="preserve">; </w:t>
      </w:r>
      <w:smartTag w:uri="urn:schemas-microsoft-com:office:smarttags" w:element="time">
        <w:smartTagPr>
          <w:attr w:name="Minute" w:val="19"/>
          <w:attr w:name="Hour" w:val="20"/>
        </w:smartTagPr>
        <w:r>
          <w:rPr>
            <w:rFonts w:ascii="Arial" w:hAnsi="Arial" w:cs="Arial"/>
            <w:i/>
            <w:szCs w:val="20"/>
          </w:rPr>
          <w:t>20:19</w:t>
        </w:r>
      </w:smartTag>
      <w:r>
        <w:rPr>
          <w:rFonts w:ascii="Arial" w:hAnsi="Arial" w:cs="Arial"/>
          <w:i/>
          <w:szCs w:val="20"/>
        </w:rPr>
        <w:t>-23; Romans 8:1-27; 1 Corinthians 12:1-14:40)</w:t>
      </w:r>
    </w:p>
    <w:p w:rsidR="00504F30" w:rsidRDefault="00504F30" w:rsidP="00504F30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(from </w:t>
      </w:r>
      <w:r w:rsidRPr="00612045">
        <w:rPr>
          <w:rFonts w:ascii="Arial" w:hAnsi="Arial" w:cs="Arial"/>
          <w:b/>
          <w:i/>
          <w:szCs w:val="20"/>
        </w:rPr>
        <w:t>A Compact Guide to the Christian Life</w:t>
      </w:r>
      <w:r>
        <w:rPr>
          <w:rFonts w:ascii="Arial" w:hAnsi="Arial" w:cs="Arial"/>
          <w:i/>
          <w:szCs w:val="20"/>
        </w:rPr>
        <w:t xml:space="preserve"> by K.C. Hinckley)</w:t>
      </w:r>
    </w:p>
    <w:p w:rsidR="00504F30" w:rsidRPr="0031546E" w:rsidRDefault="00504F30" w:rsidP="00504F30">
      <w:pPr>
        <w:pStyle w:val="BodyText"/>
        <w:rPr>
          <w:rFonts w:ascii="Arial" w:hAnsi="Arial" w:cs="Arial"/>
          <w:i/>
          <w:szCs w:val="20"/>
        </w:rPr>
      </w:pPr>
    </w:p>
    <w:p w:rsidR="00A706B1" w:rsidRDefault="00A706B1"/>
    <w:sectPr w:rsidR="00A706B1" w:rsidSect="00A70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04F30"/>
    <w:rsid w:val="00504F30"/>
    <w:rsid w:val="00A7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04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/>
    </w:rPr>
  </w:style>
  <w:style w:type="character" w:customStyle="1" w:styleId="BodyTextChar">
    <w:name w:val="Body Text Char"/>
    <w:basedOn w:val="DefaultParagraphFont"/>
    <w:link w:val="BodyText"/>
    <w:rsid w:val="00504F30"/>
    <w:rPr>
      <w:rFonts w:ascii="Times New Roman" w:eastAsia="Times New Roman" w:hAnsi="Times New Roman" w:cs="Times New Roman"/>
      <w:color w:val="000000"/>
      <w:sz w:val="2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 </cp:lastModifiedBy>
  <cp:revision>1</cp:revision>
  <dcterms:created xsi:type="dcterms:W3CDTF">2013-07-08T16:59:00Z</dcterms:created>
  <dcterms:modified xsi:type="dcterms:W3CDTF">2013-07-08T16:59:00Z</dcterms:modified>
</cp:coreProperties>
</file>