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68" w:rsidRDefault="00422968" w:rsidP="00422968">
      <w:pPr>
        <w:pStyle w:val="BodyText"/>
        <w:rPr>
          <w:rFonts w:ascii="Arial" w:hAnsi="Arial" w:cs="Arial"/>
          <w:b/>
          <w:i/>
          <w:lang w:val="en-US"/>
        </w:rPr>
      </w:pPr>
      <w:r>
        <w:rPr>
          <w:rFonts w:ascii="Arial" w:hAnsi="Arial" w:cs="Arial"/>
          <w:b/>
          <w:i/>
        </w:rPr>
        <w:t>Recap o</w:t>
      </w:r>
      <w:r>
        <w:rPr>
          <w:rFonts w:ascii="Arial" w:hAnsi="Arial" w:cs="Arial"/>
          <w:b/>
          <w:i/>
          <w:lang w:val="en-US"/>
        </w:rPr>
        <w:t xml:space="preserve">f </w:t>
      </w:r>
      <w:r>
        <w:rPr>
          <w:rFonts w:ascii="Arial" w:hAnsi="Arial" w:cs="Arial"/>
          <w:b/>
          <w:i/>
        </w:rPr>
        <w:t>12/16/12 (John 14:17):</w:t>
      </w:r>
    </w:p>
    <w:p w:rsidR="00422968" w:rsidRPr="00422968" w:rsidRDefault="00422968" w:rsidP="00422968">
      <w:pPr>
        <w:pStyle w:val="BodyText"/>
        <w:rPr>
          <w:rFonts w:ascii="Arial" w:hAnsi="Arial" w:cs="Arial"/>
          <w:sz w:val="22"/>
          <w:szCs w:val="22"/>
          <w:lang w:val="en-US"/>
        </w:rPr>
      </w:pPr>
    </w:p>
    <w:p w:rsidR="00422968" w:rsidRDefault="00422968" w:rsidP="00422968">
      <w:pPr>
        <w:pStyle w:val="BodyText"/>
        <w:rPr>
          <w:rFonts w:ascii="Arial" w:hAnsi="Arial" w:cs="Arial"/>
          <w:i/>
          <w:szCs w:val="20"/>
          <w:lang w:val="en-US"/>
        </w:rPr>
      </w:pPr>
      <w:r>
        <w:rPr>
          <w:rFonts w:ascii="Arial" w:hAnsi="Arial" w:cs="Arial"/>
          <w:i/>
          <w:szCs w:val="20"/>
        </w:rPr>
        <w:t>1.  “Christ recognized the weakness of these men [His disciples] and their inability to fulfill the ministry of revealing the Father that was entrusted to them.  Hence He said, ‘I will ask the Father and He will give you another Counselor’ (vs. 16).”  (Source unknown)</w:t>
      </w:r>
    </w:p>
    <w:p w:rsidR="00422968" w:rsidRPr="00422968" w:rsidRDefault="00422968" w:rsidP="00422968">
      <w:pPr>
        <w:pStyle w:val="BodyText"/>
        <w:rPr>
          <w:rFonts w:ascii="Arial" w:hAnsi="Arial" w:cs="Arial"/>
          <w:i/>
          <w:szCs w:val="20"/>
          <w:lang w:val="en-US"/>
        </w:rPr>
      </w:pPr>
    </w:p>
    <w:p w:rsidR="00422968" w:rsidRDefault="00422968" w:rsidP="00422968">
      <w:pPr>
        <w:pStyle w:val="BodyText"/>
        <w:rPr>
          <w:rFonts w:ascii="Arial" w:hAnsi="Arial" w:cs="Arial"/>
          <w:i/>
          <w:szCs w:val="20"/>
        </w:rPr>
      </w:pPr>
      <w:r>
        <w:rPr>
          <w:rFonts w:ascii="Arial" w:hAnsi="Arial" w:cs="Arial"/>
          <w:i/>
          <w:szCs w:val="20"/>
        </w:rPr>
        <w:t>2. The work of the Holy Spirit in salvation includes (each of the following happen instantaneously at the moment of salvation and are true whatever a Christian’s spiritual condition:</w:t>
      </w:r>
    </w:p>
    <w:p w:rsidR="00422968" w:rsidRDefault="00422968" w:rsidP="00422968">
      <w:pPr>
        <w:pStyle w:val="BodyText"/>
        <w:rPr>
          <w:rFonts w:ascii="Arial" w:hAnsi="Arial" w:cs="Arial"/>
          <w:i/>
          <w:szCs w:val="20"/>
        </w:rPr>
      </w:pPr>
      <w:r>
        <w:rPr>
          <w:rFonts w:ascii="Arial" w:hAnsi="Arial" w:cs="Arial"/>
          <w:i/>
          <w:szCs w:val="20"/>
        </w:rPr>
        <w:t>-Regeneration (Titus 3:5; John 3), the giving of or imparting of eternal life to the one who believes. 92 Corinthians 5:17)</w:t>
      </w:r>
    </w:p>
    <w:p w:rsidR="00422968" w:rsidRDefault="00422968" w:rsidP="00422968">
      <w:pPr>
        <w:pStyle w:val="BodyText"/>
        <w:rPr>
          <w:rFonts w:ascii="Arial" w:hAnsi="Arial" w:cs="Arial"/>
          <w:i/>
          <w:szCs w:val="20"/>
        </w:rPr>
      </w:pPr>
      <w:r>
        <w:rPr>
          <w:rFonts w:ascii="Arial" w:hAnsi="Arial" w:cs="Arial"/>
          <w:i/>
          <w:szCs w:val="20"/>
        </w:rPr>
        <w:t xml:space="preserve">-Indwelling (1 Corinthians </w:t>
      </w:r>
      <w:smartTag w:uri="urn:schemas-microsoft-com:office:smarttags" w:element="time">
        <w:smartTagPr>
          <w:attr w:name="Minute" w:val="19"/>
          <w:attr w:name="Hour" w:val="18"/>
        </w:smartTagPr>
        <w:r>
          <w:rPr>
            <w:rFonts w:ascii="Arial" w:hAnsi="Arial" w:cs="Arial"/>
            <w:i/>
            <w:szCs w:val="20"/>
          </w:rPr>
          <w:t>6:19</w:t>
        </w:r>
      </w:smartTag>
      <w:r>
        <w:rPr>
          <w:rFonts w:ascii="Arial" w:hAnsi="Arial" w:cs="Arial"/>
          <w:i/>
          <w:szCs w:val="20"/>
        </w:rPr>
        <w:t>,20), the presence of the Holy Spirit in the life of the believer which is the evidence of salvation (Romans 8:9)</w:t>
      </w:r>
    </w:p>
    <w:p w:rsidR="00422968" w:rsidRDefault="00422968" w:rsidP="00422968">
      <w:pPr>
        <w:pStyle w:val="BodyText"/>
        <w:rPr>
          <w:rFonts w:ascii="Arial" w:hAnsi="Arial" w:cs="Arial"/>
          <w:i/>
          <w:szCs w:val="20"/>
        </w:rPr>
      </w:pPr>
      <w:r>
        <w:rPr>
          <w:rFonts w:ascii="Arial" w:hAnsi="Arial" w:cs="Arial"/>
          <w:i/>
          <w:szCs w:val="20"/>
        </w:rPr>
        <w:t xml:space="preserve">-Baptizing (1 Corinthians </w:t>
      </w:r>
      <w:smartTag w:uri="urn:schemas-microsoft-com:office:smarttags" w:element="time">
        <w:smartTagPr>
          <w:attr w:name="Minute" w:val="13"/>
          <w:attr w:name="Hour" w:val="12"/>
        </w:smartTagPr>
        <w:r>
          <w:rPr>
            <w:rFonts w:ascii="Arial" w:hAnsi="Arial" w:cs="Arial"/>
            <w:i/>
            <w:szCs w:val="20"/>
          </w:rPr>
          <w:t>12:13</w:t>
        </w:r>
      </w:smartTag>
      <w:r>
        <w:rPr>
          <w:rFonts w:ascii="Arial" w:hAnsi="Arial" w:cs="Arial"/>
          <w:i/>
          <w:szCs w:val="20"/>
        </w:rPr>
        <w:t>), the act of the Holy Spirit placing the believer into the Body of Christ, the Church.  All believers are baptized by the Spirit at the moment of salvation.</w:t>
      </w:r>
    </w:p>
    <w:p w:rsidR="00422968" w:rsidRDefault="00422968" w:rsidP="00422968">
      <w:pPr>
        <w:pStyle w:val="BodyText"/>
        <w:rPr>
          <w:rFonts w:ascii="Arial" w:hAnsi="Arial" w:cs="Arial"/>
          <w:i/>
          <w:szCs w:val="20"/>
          <w:lang w:val="en-US"/>
        </w:rPr>
      </w:pPr>
      <w:r>
        <w:rPr>
          <w:rFonts w:ascii="Arial" w:hAnsi="Arial" w:cs="Arial"/>
          <w:i/>
          <w:szCs w:val="20"/>
        </w:rPr>
        <w:t xml:space="preserve">-Sealing (Ephesians </w:t>
      </w:r>
      <w:smartTag w:uri="urn:schemas-microsoft-com:office:smarttags" w:element="time">
        <w:smartTagPr>
          <w:attr w:name="Minute" w:val="13"/>
          <w:attr w:name="Hour" w:val="13"/>
        </w:smartTagPr>
        <w:r>
          <w:rPr>
            <w:rFonts w:ascii="Arial" w:hAnsi="Arial" w:cs="Arial"/>
            <w:i/>
            <w:szCs w:val="20"/>
          </w:rPr>
          <w:t>1:13</w:t>
        </w:r>
      </w:smartTag>
      <w:r>
        <w:rPr>
          <w:rFonts w:ascii="Arial" w:hAnsi="Arial" w:cs="Arial"/>
          <w:i/>
          <w:szCs w:val="20"/>
        </w:rPr>
        <w:t xml:space="preserve">; </w:t>
      </w:r>
      <w:smartTag w:uri="urn:schemas-microsoft-com:office:smarttags" w:element="time">
        <w:smartTagPr>
          <w:attr w:name="Minute" w:val="30"/>
          <w:attr w:name="Hour" w:val="16"/>
        </w:smartTagPr>
        <w:r>
          <w:rPr>
            <w:rFonts w:ascii="Arial" w:hAnsi="Arial" w:cs="Arial"/>
            <w:i/>
            <w:szCs w:val="20"/>
          </w:rPr>
          <w:t>4:30</w:t>
        </w:r>
      </w:smartTag>
      <w:r>
        <w:rPr>
          <w:rFonts w:ascii="Arial" w:hAnsi="Arial" w:cs="Arial"/>
          <w:i/>
          <w:szCs w:val="20"/>
        </w:rPr>
        <w:t xml:space="preserve">; 2 Corinthians </w:t>
      </w:r>
      <w:smartTag w:uri="urn:schemas-microsoft-com:office:smarttags" w:element="time">
        <w:smartTagPr>
          <w:attr w:name="Minute" w:val="22"/>
          <w:attr w:name="Hour" w:val="13"/>
        </w:smartTagPr>
        <w:r>
          <w:rPr>
            <w:rFonts w:ascii="Arial" w:hAnsi="Arial" w:cs="Arial"/>
            <w:i/>
            <w:szCs w:val="20"/>
          </w:rPr>
          <w:t>1:22</w:t>
        </w:r>
      </w:smartTag>
      <w:r>
        <w:rPr>
          <w:rFonts w:ascii="Arial" w:hAnsi="Arial" w:cs="Arial"/>
          <w:i/>
          <w:szCs w:val="20"/>
        </w:rPr>
        <w:t>), The Holy Spirit is placed as a seal upon the believer’s life, giving them security.  This seal can never be broken.</w:t>
      </w:r>
    </w:p>
    <w:p w:rsidR="00422968" w:rsidRPr="00422968" w:rsidRDefault="00422968" w:rsidP="00422968">
      <w:pPr>
        <w:pStyle w:val="BodyText"/>
        <w:rPr>
          <w:rFonts w:ascii="Arial" w:hAnsi="Arial" w:cs="Arial"/>
          <w:i/>
          <w:szCs w:val="20"/>
          <w:lang w:val="en-US"/>
        </w:rPr>
      </w:pPr>
    </w:p>
    <w:p w:rsidR="00422968" w:rsidRDefault="00422968" w:rsidP="00422968">
      <w:pPr>
        <w:pStyle w:val="BodyText"/>
        <w:rPr>
          <w:rFonts w:ascii="Arial" w:hAnsi="Arial" w:cs="Arial"/>
          <w:i/>
          <w:szCs w:val="20"/>
        </w:rPr>
      </w:pPr>
      <w:r>
        <w:rPr>
          <w:rFonts w:ascii="Arial" w:hAnsi="Arial" w:cs="Arial"/>
          <w:i/>
          <w:szCs w:val="20"/>
        </w:rPr>
        <w:t>3.  The work of the Holy Spirit in the life and ministry of the believer:</w:t>
      </w:r>
    </w:p>
    <w:p w:rsidR="00422968" w:rsidRDefault="00422968" w:rsidP="00422968">
      <w:pPr>
        <w:pStyle w:val="BodyText"/>
        <w:rPr>
          <w:rFonts w:ascii="Arial" w:hAnsi="Arial" w:cs="Arial"/>
          <w:i/>
          <w:szCs w:val="20"/>
        </w:rPr>
      </w:pPr>
      <w:r>
        <w:rPr>
          <w:rFonts w:ascii="Arial" w:hAnsi="Arial" w:cs="Arial"/>
          <w:i/>
          <w:szCs w:val="20"/>
        </w:rPr>
        <w:t xml:space="preserve">-The Holy Spirit gives gifts (1 Peter </w:t>
      </w:r>
      <w:smartTag w:uri="urn:schemas-microsoft-com:office:smarttags" w:element="time">
        <w:smartTagPr>
          <w:attr w:name="Minute" w:val="10"/>
          <w:attr w:name="Hour" w:val="16"/>
        </w:smartTagPr>
        <w:r>
          <w:rPr>
            <w:rFonts w:ascii="Arial" w:hAnsi="Arial" w:cs="Arial"/>
            <w:i/>
            <w:szCs w:val="20"/>
          </w:rPr>
          <w:t>4:10</w:t>
        </w:r>
      </w:smartTag>
      <w:r>
        <w:rPr>
          <w:rFonts w:ascii="Arial" w:hAnsi="Arial" w:cs="Arial"/>
          <w:i/>
          <w:szCs w:val="20"/>
        </w:rPr>
        <w:t>,11), a spiritual gift is an ability for service given by the Holy Spirit to every believer for the purpose of serving the church.  It is not given for personal edification (I Corinthians 12:7-11).</w:t>
      </w:r>
    </w:p>
    <w:p w:rsidR="00422968" w:rsidRDefault="00422968" w:rsidP="00422968">
      <w:pPr>
        <w:pStyle w:val="BodyText"/>
        <w:rPr>
          <w:rFonts w:ascii="Arial" w:hAnsi="Arial" w:cs="Arial"/>
          <w:i/>
          <w:szCs w:val="20"/>
        </w:rPr>
      </w:pPr>
      <w:r>
        <w:rPr>
          <w:rFonts w:ascii="Arial" w:hAnsi="Arial" w:cs="Arial"/>
          <w:i/>
          <w:szCs w:val="20"/>
        </w:rPr>
        <w:t xml:space="preserve">-The Holy Spirit fills the believer (Ephesians </w:t>
      </w:r>
      <w:smartTag w:uri="urn:schemas-microsoft-com:office:smarttags" w:element="time">
        <w:smartTagPr>
          <w:attr w:name="Minute" w:val="18"/>
          <w:attr w:name="Hour" w:val="17"/>
        </w:smartTagPr>
        <w:r>
          <w:rPr>
            <w:rFonts w:ascii="Arial" w:hAnsi="Arial" w:cs="Arial"/>
            <w:i/>
            <w:szCs w:val="20"/>
          </w:rPr>
          <w:t>5:18</w:t>
        </w:r>
      </w:smartTag>
      <w:r>
        <w:rPr>
          <w:rFonts w:ascii="Arial" w:hAnsi="Arial" w:cs="Arial"/>
          <w:i/>
          <w:szCs w:val="20"/>
        </w:rPr>
        <w:t>), as believers deal with sin and yield to the Spirit they are controlled by the Spirit and the Fruit of the Spirit is produced in their lives (Galatians 5).  The filling relates to control.</w:t>
      </w:r>
    </w:p>
    <w:p w:rsidR="00422968" w:rsidRDefault="00422968" w:rsidP="00422968">
      <w:pPr>
        <w:pStyle w:val="BodyText"/>
        <w:rPr>
          <w:rFonts w:ascii="Arial" w:hAnsi="Arial" w:cs="Arial"/>
          <w:i/>
          <w:szCs w:val="20"/>
        </w:rPr>
      </w:pPr>
      <w:r>
        <w:rPr>
          <w:rFonts w:ascii="Arial" w:hAnsi="Arial" w:cs="Arial"/>
          <w:i/>
          <w:szCs w:val="20"/>
        </w:rPr>
        <w:t xml:space="preserve">-The Holy Spirit teaches (John </w:t>
      </w:r>
      <w:smartTag w:uri="urn:schemas-microsoft-com:office:smarttags" w:element="time">
        <w:smartTagPr>
          <w:attr w:name="Minute" w:val="12"/>
          <w:attr w:name="Hour" w:val="16"/>
        </w:smartTagPr>
        <w:r>
          <w:rPr>
            <w:rFonts w:ascii="Arial" w:hAnsi="Arial" w:cs="Arial"/>
            <w:i/>
            <w:szCs w:val="20"/>
          </w:rPr>
          <w:t>16:12</w:t>
        </w:r>
      </w:smartTag>
      <w:r>
        <w:rPr>
          <w:rFonts w:ascii="Arial" w:hAnsi="Arial" w:cs="Arial"/>
          <w:i/>
          <w:szCs w:val="20"/>
        </w:rPr>
        <w:t xml:space="preserve">-15); guides (Romans </w:t>
      </w:r>
      <w:smartTag w:uri="urn:schemas-microsoft-com:office:smarttags" w:element="time">
        <w:smartTagPr>
          <w:attr w:name="Minute" w:val="14"/>
          <w:attr w:name="Hour" w:val="8"/>
        </w:smartTagPr>
        <w:r>
          <w:rPr>
            <w:rFonts w:ascii="Arial" w:hAnsi="Arial" w:cs="Arial"/>
            <w:i/>
            <w:szCs w:val="20"/>
          </w:rPr>
          <w:t>8:14</w:t>
        </w:r>
      </w:smartTag>
      <w:r>
        <w:rPr>
          <w:rFonts w:ascii="Arial" w:hAnsi="Arial" w:cs="Arial"/>
          <w:i/>
          <w:szCs w:val="20"/>
        </w:rPr>
        <w:t xml:space="preserve">); gives assurance of salvation (Romans </w:t>
      </w:r>
      <w:smartTag w:uri="urn:schemas-microsoft-com:office:smarttags" w:element="time">
        <w:smartTagPr>
          <w:attr w:name="Minute" w:val="16"/>
          <w:attr w:name="Hour" w:val="8"/>
        </w:smartTagPr>
        <w:r>
          <w:rPr>
            <w:rFonts w:ascii="Arial" w:hAnsi="Arial" w:cs="Arial"/>
            <w:i/>
            <w:szCs w:val="20"/>
          </w:rPr>
          <w:t>8:16</w:t>
        </w:r>
      </w:smartTag>
      <w:r>
        <w:rPr>
          <w:rFonts w:ascii="Arial" w:hAnsi="Arial" w:cs="Arial"/>
          <w:i/>
          <w:szCs w:val="20"/>
        </w:rPr>
        <w:t xml:space="preserve">); and the Holy Spirit prays (Romans </w:t>
      </w:r>
      <w:smartTag w:uri="urn:schemas-microsoft-com:office:smarttags" w:element="time">
        <w:smartTagPr>
          <w:attr w:name="Minute" w:val="26"/>
          <w:attr w:name="Hour" w:val="8"/>
        </w:smartTagPr>
        <w:r>
          <w:rPr>
            <w:rFonts w:ascii="Arial" w:hAnsi="Arial" w:cs="Arial"/>
            <w:i/>
            <w:szCs w:val="20"/>
          </w:rPr>
          <w:t>8:26</w:t>
        </w:r>
      </w:smartTag>
      <w:r>
        <w:rPr>
          <w:rFonts w:ascii="Arial" w:hAnsi="Arial" w:cs="Arial"/>
          <w:i/>
          <w:szCs w:val="20"/>
        </w:rPr>
        <w:t>)</w:t>
      </w:r>
    </w:p>
    <w:p w:rsidR="008756C6" w:rsidRDefault="008756C6"/>
    <w:sectPr w:rsidR="008756C6" w:rsidSect="008756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22968"/>
    <w:rsid w:val="00422968"/>
    <w:rsid w:val="00875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2968"/>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rPr>
  </w:style>
  <w:style w:type="character" w:customStyle="1" w:styleId="BodyTextChar">
    <w:name w:val="Body Text Char"/>
    <w:basedOn w:val="DefaultParagraphFont"/>
    <w:link w:val="BodyText"/>
    <w:rsid w:val="00422968"/>
    <w:rPr>
      <w:rFonts w:ascii="Times New Roman" w:eastAsia="Times New Roman" w:hAnsi="Times New Roman" w:cs="Times New Roman"/>
      <w:color w:val="000000"/>
      <w:sz w:val="2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Company>Hewlett-Packard Company</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2013-07-08T15:40:00Z</dcterms:created>
  <dcterms:modified xsi:type="dcterms:W3CDTF">2013-07-08T15:41:00Z</dcterms:modified>
</cp:coreProperties>
</file>